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91BDA0" w14:textId="77777777" w:rsidR="00A90DC6" w:rsidRPr="00A90DC6" w:rsidRDefault="00A90DC6" w:rsidP="00A90DC6">
      <w:pPr>
        <w:spacing w:after="240"/>
        <w:jc w:val="both"/>
        <w:rPr>
          <w:sz w:val="32"/>
          <w:szCs w:val="32"/>
        </w:rPr>
      </w:pPr>
      <w:r w:rsidRPr="00A90DC6">
        <w:rPr>
          <w:sz w:val="32"/>
          <w:szCs w:val="32"/>
        </w:rPr>
        <w:t xml:space="preserve">On </w:t>
      </w:r>
      <w:r w:rsidRPr="00A90DC6">
        <w:rPr>
          <w:b/>
          <w:bCs/>
          <w:sz w:val="32"/>
          <w:szCs w:val="32"/>
        </w:rPr>
        <w:t>Sunday 05 September 2027 (Trinity 15)</w:t>
      </w:r>
      <w:r w:rsidRPr="00A90DC6">
        <w:rPr>
          <w:sz w:val="32"/>
          <w:szCs w:val="32"/>
        </w:rPr>
        <w:t xml:space="preserve"> the season opens with the Beatitude, </w:t>
      </w:r>
      <w:r w:rsidRPr="00A90DC6">
        <w:rPr>
          <w:i/>
          <w:iCs/>
          <w:sz w:val="32"/>
          <w:szCs w:val="32"/>
        </w:rPr>
        <w:t>“Blessed are the poor in spirit, for theirs is the kingdom of heaven”</w:t>
      </w:r>
      <w:r w:rsidRPr="00A90DC6">
        <w:rPr>
          <w:sz w:val="32"/>
          <w:szCs w:val="32"/>
        </w:rPr>
        <w:t xml:space="preserve"> (Matthew 5:3). The supporting reading is </w:t>
      </w:r>
      <w:r w:rsidRPr="00A90DC6">
        <w:rPr>
          <w:b/>
          <w:bCs/>
          <w:sz w:val="32"/>
          <w:szCs w:val="32"/>
        </w:rPr>
        <w:t>Isaiah 57:14–21</w:t>
      </w:r>
      <w:r w:rsidRPr="00A90DC6">
        <w:rPr>
          <w:sz w:val="32"/>
          <w:szCs w:val="32"/>
        </w:rPr>
        <w:t>, where God promises to dwell with those who are humble and contrite in spirit. The focus of the week is humility before God: recognising that life, land, and future are gifts rather than possessions. Later in the reflection a short profile may introduce the life of a farmer whose livelihood depends on rainfall and soil health, illustrating how dependence on the land can bring a deeper awareness of human limits and of God’s sustaining presence.</w:t>
      </w:r>
    </w:p>
    <w:p w14:paraId="6E2478EA" w14:textId="77777777" w:rsidR="00A90DC6" w:rsidRPr="00A90DC6" w:rsidRDefault="00A90DC6" w:rsidP="00A90DC6">
      <w:pPr>
        <w:spacing w:after="240"/>
        <w:jc w:val="both"/>
        <w:rPr>
          <w:sz w:val="32"/>
          <w:szCs w:val="32"/>
        </w:rPr>
      </w:pPr>
      <w:r w:rsidRPr="00A90DC6">
        <w:rPr>
          <w:sz w:val="32"/>
          <w:szCs w:val="32"/>
        </w:rPr>
        <w:t xml:space="preserve">On </w:t>
      </w:r>
      <w:r w:rsidRPr="00A90DC6">
        <w:rPr>
          <w:b/>
          <w:bCs/>
          <w:sz w:val="32"/>
          <w:szCs w:val="32"/>
        </w:rPr>
        <w:t>Sunday 12 September 2027 (Trinity 16)</w:t>
      </w:r>
      <w:r w:rsidRPr="00A90DC6">
        <w:rPr>
          <w:sz w:val="32"/>
          <w:szCs w:val="32"/>
        </w:rPr>
        <w:t xml:space="preserve"> the Beatitude is </w:t>
      </w:r>
      <w:r w:rsidRPr="00A90DC6">
        <w:rPr>
          <w:i/>
          <w:iCs/>
          <w:sz w:val="32"/>
          <w:szCs w:val="32"/>
        </w:rPr>
        <w:t>“Blessed are those who mourn, for they will be comforted”</w:t>
      </w:r>
      <w:r w:rsidRPr="00A90DC6">
        <w:rPr>
          <w:sz w:val="32"/>
          <w:szCs w:val="32"/>
        </w:rPr>
        <w:t xml:space="preserve"> (Matthew 5:4). The supporting reading is </w:t>
      </w:r>
      <w:r w:rsidRPr="00A90DC6">
        <w:rPr>
          <w:b/>
          <w:bCs/>
          <w:sz w:val="32"/>
          <w:szCs w:val="32"/>
        </w:rPr>
        <w:t>Lamentations 3:19–33</w:t>
      </w:r>
      <w:r w:rsidRPr="00A90DC6">
        <w:rPr>
          <w:sz w:val="32"/>
          <w:szCs w:val="32"/>
        </w:rPr>
        <w:t>, a passage that holds grief and hope together. The theme explores mourning as an honest and faithful response to a wounded world, reminding the church that lament belongs within the life of prayer. A brief profile later in the reflection might tell of someone living in a coastal community increasingly affected by flooding, helping the congregation recognise how grief for loss can coexist with hope for restoration.</w:t>
      </w:r>
    </w:p>
    <w:p w14:paraId="083FA864" w14:textId="77777777" w:rsidR="00A90DC6" w:rsidRPr="00A90DC6" w:rsidRDefault="00A90DC6" w:rsidP="00A90DC6">
      <w:pPr>
        <w:spacing w:after="240"/>
        <w:jc w:val="both"/>
        <w:rPr>
          <w:sz w:val="32"/>
          <w:szCs w:val="32"/>
        </w:rPr>
      </w:pPr>
      <w:r w:rsidRPr="00A90DC6">
        <w:rPr>
          <w:sz w:val="32"/>
          <w:szCs w:val="32"/>
        </w:rPr>
        <w:t xml:space="preserve">On </w:t>
      </w:r>
      <w:r w:rsidRPr="00A90DC6">
        <w:rPr>
          <w:b/>
          <w:bCs/>
          <w:sz w:val="32"/>
          <w:szCs w:val="32"/>
        </w:rPr>
        <w:t>Sunday 19 September 2027 (Trinity 17)</w:t>
      </w:r>
      <w:r w:rsidRPr="00A90DC6">
        <w:rPr>
          <w:sz w:val="32"/>
          <w:szCs w:val="32"/>
        </w:rPr>
        <w:t xml:space="preserve"> the Beatitude is </w:t>
      </w:r>
      <w:r w:rsidRPr="00A90DC6">
        <w:rPr>
          <w:i/>
          <w:iCs/>
          <w:sz w:val="32"/>
          <w:szCs w:val="32"/>
        </w:rPr>
        <w:t>“Blessed are the meek, for they will inherit the earth”</w:t>
      </w:r>
      <w:r w:rsidRPr="00A90DC6">
        <w:rPr>
          <w:sz w:val="32"/>
          <w:szCs w:val="32"/>
        </w:rPr>
        <w:t xml:space="preserve"> (Matthew 5:5). The supporting reading is </w:t>
      </w:r>
      <w:r w:rsidRPr="00A90DC6">
        <w:rPr>
          <w:b/>
          <w:bCs/>
          <w:sz w:val="32"/>
          <w:szCs w:val="32"/>
        </w:rPr>
        <w:t>Numbers 12:1–9</w:t>
      </w:r>
      <w:r w:rsidRPr="00A90DC6">
        <w:rPr>
          <w:sz w:val="32"/>
          <w:szCs w:val="32"/>
        </w:rPr>
        <w:t>, where Moses is described as very meek, yet entrusted with great responsibility. The week reflects on meekness not as weakness but as disciplined strength and restraint, a way of inhabiting the earth without domination. In the application a short profile might introduce an Indigenous land guardian whose community protects forests that have been cared for across generations.</w:t>
      </w:r>
    </w:p>
    <w:p w14:paraId="0D2BAFB7" w14:textId="77777777" w:rsidR="00A90DC6" w:rsidRPr="00A90DC6" w:rsidRDefault="00A90DC6" w:rsidP="00A90DC6">
      <w:pPr>
        <w:spacing w:after="240"/>
        <w:jc w:val="both"/>
        <w:rPr>
          <w:sz w:val="32"/>
          <w:szCs w:val="32"/>
        </w:rPr>
      </w:pPr>
      <w:r w:rsidRPr="00A90DC6">
        <w:rPr>
          <w:sz w:val="32"/>
          <w:szCs w:val="32"/>
        </w:rPr>
        <w:t xml:space="preserve">On </w:t>
      </w:r>
      <w:r w:rsidRPr="00A90DC6">
        <w:rPr>
          <w:b/>
          <w:bCs/>
          <w:sz w:val="32"/>
          <w:szCs w:val="32"/>
        </w:rPr>
        <w:t>Sunday 26 September 2027 (Trinity 18 – Harvest)</w:t>
      </w:r>
      <w:r w:rsidRPr="00A90DC6">
        <w:rPr>
          <w:sz w:val="32"/>
          <w:szCs w:val="32"/>
        </w:rPr>
        <w:t xml:space="preserve"> the Beatitude is </w:t>
      </w:r>
      <w:r w:rsidRPr="00A90DC6">
        <w:rPr>
          <w:i/>
          <w:iCs/>
          <w:sz w:val="32"/>
          <w:szCs w:val="32"/>
        </w:rPr>
        <w:t>“Blessed are those who hunger and thirst for righteousness, for they will be filled”</w:t>
      </w:r>
      <w:r w:rsidRPr="00A90DC6">
        <w:rPr>
          <w:sz w:val="32"/>
          <w:szCs w:val="32"/>
        </w:rPr>
        <w:t xml:space="preserve"> (Matthew 5:6). The supporting reading is </w:t>
      </w:r>
      <w:r w:rsidRPr="00A90DC6">
        <w:rPr>
          <w:b/>
          <w:bCs/>
          <w:sz w:val="32"/>
          <w:szCs w:val="32"/>
        </w:rPr>
        <w:t>Isaiah 55:1–11</w:t>
      </w:r>
      <w:r w:rsidRPr="00A90DC6">
        <w:rPr>
          <w:sz w:val="32"/>
          <w:szCs w:val="32"/>
        </w:rPr>
        <w:t>, an invitation to all who thirst to come to God’s abundant provision. Harvest thanksgiving connects naturally with this Beatitude, holding together gratitude for food and the deeper longing for justice and sufficiency for all. As an illustration the reflection might briefly introduce the life of a child whose family struggles with rising food prices when harvests fail elsewhere.</w:t>
      </w:r>
    </w:p>
    <w:p w14:paraId="6000B979" w14:textId="77777777" w:rsidR="00A90DC6" w:rsidRPr="00A90DC6" w:rsidRDefault="00A90DC6" w:rsidP="00A90DC6">
      <w:pPr>
        <w:spacing w:after="240"/>
        <w:jc w:val="both"/>
        <w:rPr>
          <w:sz w:val="32"/>
          <w:szCs w:val="32"/>
        </w:rPr>
      </w:pPr>
      <w:r w:rsidRPr="00A90DC6">
        <w:rPr>
          <w:sz w:val="32"/>
          <w:szCs w:val="32"/>
        </w:rPr>
        <w:lastRenderedPageBreak/>
        <w:t xml:space="preserve">On </w:t>
      </w:r>
      <w:r w:rsidRPr="00A90DC6">
        <w:rPr>
          <w:b/>
          <w:bCs/>
          <w:sz w:val="32"/>
          <w:szCs w:val="32"/>
        </w:rPr>
        <w:t>Sunday 03 October 2027 (Trinity 19)</w:t>
      </w:r>
      <w:r w:rsidRPr="00A90DC6">
        <w:rPr>
          <w:sz w:val="32"/>
          <w:szCs w:val="32"/>
        </w:rPr>
        <w:t xml:space="preserve"> the Beatitude is </w:t>
      </w:r>
      <w:r w:rsidRPr="00A90DC6">
        <w:rPr>
          <w:i/>
          <w:iCs/>
          <w:sz w:val="32"/>
          <w:szCs w:val="32"/>
        </w:rPr>
        <w:t>“Blessed are the merciful, for they will receive mercy”</w:t>
      </w:r>
      <w:r w:rsidRPr="00A90DC6">
        <w:rPr>
          <w:sz w:val="32"/>
          <w:szCs w:val="32"/>
        </w:rPr>
        <w:t xml:space="preserve"> (Matthew 5:7). The supporting reading is </w:t>
      </w:r>
      <w:r w:rsidRPr="00A90DC6">
        <w:rPr>
          <w:b/>
          <w:bCs/>
          <w:sz w:val="32"/>
          <w:szCs w:val="32"/>
        </w:rPr>
        <w:t>Micah 6:6–14</w:t>
      </w:r>
      <w:r w:rsidRPr="00A90DC6">
        <w:rPr>
          <w:sz w:val="32"/>
          <w:szCs w:val="32"/>
        </w:rPr>
        <w:t>, which calls God’s people to act justly, love mercy, and walk humbly with God. The focus of the week is compassion in action: mercy expressed in practical care for those who suffer. A short profile might describe a volunteer helping vulnerable neighbours during extreme heat or other crises.</w:t>
      </w:r>
    </w:p>
    <w:p w14:paraId="16D8476D" w14:textId="77777777" w:rsidR="00A90DC6" w:rsidRPr="00A90DC6" w:rsidRDefault="00A90DC6" w:rsidP="00A90DC6">
      <w:pPr>
        <w:spacing w:after="240"/>
        <w:jc w:val="both"/>
        <w:rPr>
          <w:sz w:val="32"/>
          <w:szCs w:val="32"/>
        </w:rPr>
      </w:pPr>
      <w:r w:rsidRPr="00A90DC6">
        <w:rPr>
          <w:sz w:val="32"/>
          <w:szCs w:val="32"/>
        </w:rPr>
        <w:t xml:space="preserve">On </w:t>
      </w:r>
      <w:r w:rsidRPr="00A90DC6">
        <w:rPr>
          <w:b/>
          <w:bCs/>
          <w:sz w:val="32"/>
          <w:szCs w:val="32"/>
        </w:rPr>
        <w:t>Sunday 10 October 2027 (Trinity 20)</w:t>
      </w:r>
      <w:r w:rsidRPr="00A90DC6">
        <w:rPr>
          <w:sz w:val="32"/>
          <w:szCs w:val="32"/>
        </w:rPr>
        <w:t xml:space="preserve"> the Beatitude is </w:t>
      </w:r>
      <w:r w:rsidRPr="00A90DC6">
        <w:rPr>
          <w:i/>
          <w:iCs/>
          <w:sz w:val="32"/>
          <w:szCs w:val="32"/>
        </w:rPr>
        <w:t>“Blessed are the pure in heart, for they will see God”</w:t>
      </w:r>
      <w:r w:rsidRPr="00A90DC6">
        <w:rPr>
          <w:sz w:val="32"/>
          <w:szCs w:val="32"/>
        </w:rPr>
        <w:t xml:space="preserve"> (Matthew 5:8). The supporting reading is </w:t>
      </w:r>
      <w:r w:rsidRPr="00A90DC6">
        <w:rPr>
          <w:b/>
          <w:bCs/>
          <w:sz w:val="32"/>
          <w:szCs w:val="32"/>
        </w:rPr>
        <w:t>1 Samuel 16:1–13</w:t>
      </w:r>
      <w:r w:rsidRPr="00A90DC6">
        <w:rPr>
          <w:sz w:val="32"/>
          <w:szCs w:val="32"/>
        </w:rPr>
        <w:t>, where God reminds Samuel that the Lord looks not on outward appearance but on the heart. The reflection explores integrity and honesty before God, emphasising that seeing God clearly requires a truthful heart. The application might introduce a scientist or researcher whose work involves speaking honestly about environmental change.</w:t>
      </w:r>
    </w:p>
    <w:p w14:paraId="0238ECBB" w14:textId="77777777" w:rsidR="00A90DC6" w:rsidRPr="00A90DC6" w:rsidRDefault="00A90DC6" w:rsidP="00A90DC6">
      <w:pPr>
        <w:spacing w:after="240"/>
        <w:jc w:val="both"/>
        <w:rPr>
          <w:sz w:val="32"/>
          <w:szCs w:val="32"/>
        </w:rPr>
      </w:pPr>
      <w:r w:rsidRPr="00A90DC6">
        <w:rPr>
          <w:sz w:val="32"/>
          <w:szCs w:val="32"/>
        </w:rPr>
        <w:t xml:space="preserve">On </w:t>
      </w:r>
      <w:r w:rsidRPr="00A90DC6">
        <w:rPr>
          <w:b/>
          <w:bCs/>
          <w:sz w:val="32"/>
          <w:szCs w:val="32"/>
        </w:rPr>
        <w:t>Sunday 17 October 2027 (Trinity 21)</w:t>
      </w:r>
      <w:r w:rsidRPr="00A90DC6">
        <w:rPr>
          <w:sz w:val="32"/>
          <w:szCs w:val="32"/>
        </w:rPr>
        <w:t xml:space="preserve"> the Beatitude is </w:t>
      </w:r>
      <w:r w:rsidRPr="00A90DC6">
        <w:rPr>
          <w:i/>
          <w:iCs/>
          <w:sz w:val="32"/>
          <w:szCs w:val="32"/>
        </w:rPr>
        <w:t>“Blessed are the peacemakers, for they will be called children of God”</w:t>
      </w:r>
      <w:r w:rsidRPr="00A90DC6">
        <w:rPr>
          <w:sz w:val="32"/>
          <w:szCs w:val="32"/>
        </w:rPr>
        <w:t xml:space="preserve"> (Matthew 5:9). The supporting reading is </w:t>
      </w:r>
      <w:r w:rsidRPr="00A90DC6">
        <w:rPr>
          <w:b/>
          <w:bCs/>
          <w:sz w:val="32"/>
          <w:szCs w:val="32"/>
        </w:rPr>
        <w:t>Isaiah 2:1–5</w:t>
      </w:r>
      <w:r w:rsidRPr="00A90DC6">
        <w:rPr>
          <w:sz w:val="32"/>
          <w:szCs w:val="32"/>
        </w:rPr>
        <w:t>, a vision of nations beating swords into ploughshares and learning war no more. The week reflects on the calling of God’s people to build peace wherever relationships have fractured. A brief profile might tell of a mediator working in a region where water shortages have created tension between neighbouring communities.</w:t>
      </w:r>
    </w:p>
    <w:p w14:paraId="5CDE6406" w14:textId="77777777" w:rsidR="00A90DC6" w:rsidRPr="00A90DC6" w:rsidRDefault="00A90DC6" w:rsidP="00A90DC6">
      <w:pPr>
        <w:spacing w:after="240"/>
        <w:jc w:val="both"/>
        <w:rPr>
          <w:sz w:val="32"/>
          <w:szCs w:val="32"/>
        </w:rPr>
      </w:pPr>
      <w:r w:rsidRPr="00A90DC6">
        <w:rPr>
          <w:sz w:val="32"/>
          <w:szCs w:val="32"/>
        </w:rPr>
        <w:t xml:space="preserve">On </w:t>
      </w:r>
      <w:r w:rsidRPr="00A90DC6">
        <w:rPr>
          <w:b/>
          <w:bCs/>
          <w:sz w:val="32"/>
          <w:szCs w:val="32"/>
        </w:rPr>
        <w:t>Sunday 24 October 2027 (Trinity 22)</w:t>
      </w:r>
      <w:r w:rsidRPr="00A90DC6">
        <w:rPr>
          <w:sz w:val="32"/>
          <w:szCs w:val="32"/>
        </w:rPr>
        <w:t xml:space="preserve"> the Beatitude is </w:t>
      </w:r>
      <w:r w:rsidRPr="00A90DC6">
        <w:rPr>
          <w:i/>
          <w:iCs/>
          <w:sz w:val="32"/>
          <w:szCs w:val="32"/>
        </w:rPr>
        <w:t>“Blessed are those who are persecuted for righteousness’ sake, for theirs is the kingdom of heaven”</w:t>
      </w:r>
      <w:r w:rsidRPr="00A90DC6">
        <w:rPr>
          <w:sz w:val="32"/>
          <w:szCs w:val="32"/>
        </w:rPr>
        <w:t xml:space="preserve"> (Matthew 5:10). The supporting reading is </w:t>
      </w:r>
      <w:r w:rsidRPr="00A90DC6">
        <w:rPr>
          <w:b/>
          <w:bCs/>
          <w:sz w:val="32"/>
          <w:szCs w:val="32"/>
        </w:rPr>
        <w:t>Amos 5:10–24</w:t>
      </w:r>
      <w:r w:rsidRPr="00A90DC6">
        <w:rPr>
          <w:sz w:val="32"/>
          <w:szCs w:val="32"/>
        </w:rPr>
        <w:t>, where the prophet calls for justice to roll down like waters and righteousness like an ever-flowing stream. The season concludes by recognising that faithfulness to justice can carry a cost. A short profile might introduce someone who has faced hostility for defending land, water, or forests in their community.</w:t>
      </w:r>
    </w:p>
    <w:p w14:paraId="172E2728" w14:textId="77777777" w:rsidR="005C1077" w:rsidRPr="00A90DC6" w:rsidRDefault="005C1077" w:rsidP="00A90DC6">
      <w:pPr>
        <w:spacing w:after="240"/>
        <w:jc w:val="both"/>
        <w:rPr>
          <w:sz w:val="32"/>
          <w:szCs w:val="32"/>
        </w:rPr>
      </w:pPr>
    </w:p>
    <w:sectPr w:rsidR="005C1077" w:rsidRPr="00A90DC6" w:rsidSect="007C500F">
      <w:headerReference w:type="default" r:id="rId6"/>
      <w:pgSz w:w="11906" w:h="16838"/>
      <w:pgMar w:top="720" w:right="720" w:bottom="720"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01144D" w14:textId="77777777" w:rsidR="00270694" w:rsidRDefault="00270694" w:rsidP="00A90DC6">
      <w:r>
        <w:separator/>
      </w:r>
    </w:p>
  </w:endnote>
  <w:endnote w:type="continuationSeparator" w:id="0">
    <w:p w14:paraId="0C200AB2" w14:textId="77777777" w:rsidR="00270694" w:rsidRDefault="00270694" w:rsidP="00A90D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1E0598" w14:textId="77777777" w:rsidR="00270694" w:rsidRDefault="00270694" w:rsidP="00A90DC6">
      <w:r>
        <w:separator/>
      </w:r>
    </w:p>
  </w:footnote>
  <w:footnote w:type="continuationSeparator" w:id="0">
    <w:p w14:paraId="0ED9A556" w14:textId="77777777" w:rsidR="00270694" w:rsidRDefault="00270694" w:rsidP="00A90DC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BC0489" w14:textId="77777777" w:rsidR="00A90DC6" w:rsidRPr="00A90DC6" w:rsidRDefault="00A90DC6" w:rsidP="00A90DC6">
    <w:pPr>
      <w:spacing w:after="240"/>
      <w:jc w:val="both"/>
      <w:rPr>
        <w:sz w:val="52"/>
        <w:szCs w:val="52"/>
      </w:rPr>
    </w:pPr>
    <w:r w:rsidRPr="00A90DC6">
      <w:rPr>
        <w:b/>
        <w:bCs/>
        <w:sz w:val="52"/>
        <w:szCs w:val="52"/>
      </w:rPr>
      <w:t>FRUITFUL — The Beatitudes (Autumn 2027)</w:t>
    </w:r>
  </w:p>
  <w:p w14:paraId="46401903" w14:textId="77777777" w:rsidR="00A90DC6" w:rsidRDefault="00A90DC6">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90DC6"/>
    <w:rsid w:val="00040D61"/>
    <w:rsid w:val="00102370"/>
    <w:rsid w:val="00270694"/>
    <w:rsid w:val="004A7C24"/>
    <w:rsid w:val="005C1077"/>
    <w:rsid w:val="007C500F"/>
    <w:rsid w:val="00A06513"/>
    <w:rsid w:val="00A90DC6"/>
    <w:rsid w:val="00F52192"/>
    <w:rsid w:val="00FB509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EE01EF"/>
  <w15:chartTrackingRefBased/>
  <w15:docId w15:val="{A0302FC3-399F-4235-B8B6-A9DB58407D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8"/>
        <w:szCs w:val="28"/>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90DC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90DC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90DC6"/>
    <w:pPr>
      <w:keepNext/>
      <w:keepLines/>
      <w:spacing w:before="160" w:after="80"/>
      <w:outlineLvl w:val="2"/>
    </w:pPr>
    <w:rPr>
      <w:rFonts w:eastAsiaTheme="majorEastAsia" w:cstheme="majorBidi"/>
      <w:color w:val="0F4761" w:themeColor="accent1" w:themeShade="BF"/>
    </w:rPr>
  </w:style>
  <w:style w:type="paragraph" w:styleId="Heading4">
    <w:name w:val="heading 4"/>
    <w:basedOn w:val="Normal"/>
    <w:next w:val="Normal"/>
    <w:link w:val="Heading4Char"/>
    <w:uiPriority w:val="9"/>
    <w:semiHidden/>
    <w:unhideWhenUsed/>
    <w:qFormat/>
    <w:rsid w:val="00A90DC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90DC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90DC6"/>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90DC6"/>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90DC6"/>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90DC6"/>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90DC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90DC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90DC6"/>
    <w:rPr>
      <w:rFonts w:eastAsiaTheme="majorEastAsia" w:cstheme="majorBidi"/>
      <w:color w:val="0F4761" w:themeColor="accent1" w:themeShade="BF"/>
    </w:rPr>
  </w:style>
  <w:style w:type="character" w:customStyle="1" w:styleId="Heading4Char">
    <w:name w:val="Heading 4 Char"/>
    <w:basedOn w:val="DefaultParagraphFont"/>
    <w:link w:val="Heading4"/>
    <w:uiPriority w:val="9"/>
    <w:semiHidden/>
    <w:rsid w:val="00A90DC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90DC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90DC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90DC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90DC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90DC6"/>
    <w:rPr>
      <w:rFonts w:eastAsiaTheme="majorEastAsia" w:cstheme="majorBidi"/>
      <w:color w:val="272727" w:themeColor="text1" w:themeTint="D8"/>
    </w:rPr>
  </w:style>
  <w:style w:type="paragraph" w:styleId="Title">
    <w:name w:val="Title"/>
    <w:basedOn w:val="Normal"/>
    <w:next w:val="Normal"/>
    <w:link w:val="TitleChar"/>
    <w:uiPriority w:val="10"/>
    <w:qFormat/>
    <w:rsid w:val="00A90DC6"/>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90DC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90DC6"/>
    <w:pPr>
      <w:numPr>
        <w:ilvl w:val="1"/>
      </w:numPr>
      <w:spacing w:after="160"/>
    </w:pPr>
    <w:rPr>
      <w:rFonts w:eastAsiaTheme="majorEastAsia" w:cstheme="majorBidi"/>
      <w:color w:val="595959" w:themeColor="text1" w:themeTint="A6"/>
      <w:spacing w:val="15"/>
    </w:rPr>
  </w:style>
  <w:style w:type="character" w:customStyle="1" w:styleId="SubtitleChar">
    <w:name w:val="Subtitle Char"/>
    <w:basedOn w:val="DefaultParagraphFont"/>
    <w:link w:val="Subtitle"/>
    <w:uiPriority w:val="11"/>
    <w:rsid w:val="00A90DC6"/>
    <w:rPr>
      <w:rFonts w:eastAsiaTheme="majorEastAsia" w:cstheme="majorBidi"/>
      <w:color w:val="595959" w:themeColor="text1" w:themeTint="A6"/>
      <w:spacing w:val="15"/>
    </w:rPr>
  </w:style>
  <w:style w:type="paragraph" w:styleId="Quote">
    <w:name w:val="Quote"/>
    <w:basedOn w:val="Normal"/>
    <w:next w:val="Normal"/>
    <w:link w:val="QuoteChar"/>
    <w:uiPriority w:val="29"/>
    <w:qFormat/>
    <w:rsid w:val="00A90DC6"/>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A90DC6"/>
    <w:rPr>
      <w:i/>
      <w:iCs/>
      <w:color w:val="404040" w:themeColor="text1" w:themeTint="BF"/>
    </w:rPr>
  </w:style>
  <w:style w:type="paragraph" w:styleId="ListParagraph">
    <w:name w:val="List Paragraph"/>
    <w:basedOn w:val="Normal"/>
    <w:uiPriority w:val="34"/>
    <w:qFormat/>
    <w:rsid w:val="00A90DC6"/>
    <w:pPr>
      <w:ind w:left="720"/>
      <w:contextualSpacing/>
    </w:pPr>
  </w:style>
  <w:style w:type="character" w:styleId="IntenseEmphasis">
    <w:name w:val="Intense Emphasis"/>
    <w:basedOn w:val="DefaultParagraphFont"/>
    <w:uiPriority w:val="21"/>
    <w:qFormat/>
    <w:rsid w:val="00A90DC6"/>
    <w:rPr>
      <w:i/>
      <w:iCs/>
      <w:color w:val="0F4761" w:themeColor="accent1" w:themeShade="BF"/>
    </w:rPr>
  </w:style>
  <w:style w:type="paragraph" w:styleId="IntenseQuote">
    <w:name w:val="Intense Quote"/>
    <w:basedOn w:val="Normal"/>
    <w:next w:val="Normal"/>
    <w:link w:val="IntenseQuoteChar"/>
    <w:uiPriority w:val="30"/>
    <w:qFormat/>
    <w:rsid w:val="00A90DC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90DC6"/>
    <w:rPr>
      <w:i/>
      <w:iCs/>
      <w:color w:val="0F4761" w:themeColor="accent1" w:themeShade="BF"/>
    </w:rPr>
  </w:style>
  <w:style w:type="character" w:styleId="IntenseReference">
    <w:name w:val="Intense Reference"/>
    <w:basedOn w:val="DefaultParagraphFont"/>
    <w:uiPriority w:val="32"/>
    <w:qFormat/>
    <w:rsid w:val="00A90DC6"/>
    <w:rPr>
      <w:b/>
      <w:bCs/>
      <w:smallCaps/>
      <w:color w:val="0F4761" w:themeColor="accent1" w:themeShade="BF"/>
      <w:spacing w:val="5"/>
    </w:rPr>
  </w:style>
  <w:style w:type="paragraph" w:styleId="Header">
    <w:name w:val="header"/>
    <w:basedOn w:val="Normal"/>
    <w:link w:val="HeaderChar"/>
    <w:uiPriority w:val="99"/>
    <w:unhideWhenUsed/>
    <w:rsid w:val="00A90DC6"/>
    <w:pPr>
      <w:tabs>
        <w:tab w:val="center" w:pos="4513"/>
        <w:tab w:val="right" w:pos="9026"/>
      </w:tabs>
    </w:pPr>
  </w:style>
  <w:style w:type="character" w:customStyle="1" w:styleId="HeaderChar">
    <w:name w:val="Header Char"/>
    <w:basedOn w:val="DefaultParagraphFont"/>
    <w:link w:val="Header"/>
    <w:uiPriority w:val="99"/>
    <w:rsid w:val="00A90DC6"/>
  </w:style>
  <w:style w:type="paragraph" w:styleId="Footer">
    <w:name w:val="footer"/>
    <w:basedOn w:val="Normal"/>
    <w:link w:val="FooterChar"/>
    <w:uiPriority w:val="99"/>
    <w:unhideWhenUsed/>
    <w:rsid w:val="00A90DC6"/>
    <w:pPr>
      <w:tabs>
        <w:tab w:val="center" w:pos="4513"/>
        <w:tab w:val="right" w:pos="9026"/>
      </w:tabs>
    </w:pPr>
  </w:style>
  <w:style w:type="character" w:customStyle="1" w:styleId="FooterChar">
    <w:name w:val="Footer Char"/>
    <w:basedOn w:val="DefaultParagraphFont"/>
    <w:link w:val="Footer"/>
    <w:uiPriority w:val="99"/>
    <w:rsid w:val="00A90DC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705</Words>
  <Characters>3678</Characters>
  <Application>Microsoft Office Word</Application>
  <DocSecurity>0</DocSecurity>
  <Lines>62</Lines>
  <Paragraphs>8</Paragraphs>
  <ScaleCrop>false</ScaleCrop>
  <Company/>
  <LinksUpToDate>false</LinksUpToDate>
  <CharactersWithSpaces>4368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Northall</dc:creator>
  <cp:keywords/>
  <dc:description/>
  <cp:lastModifiedBy>Sarah Northall</cp:lastModifiedBy>
  <cp:revision>2</cp:revision>
  <cp:lastPrinted>2026-04-12T06:54:00Z</cp:lastPrinted>
  <dcterms:created xsi:type="dcterms:W3CDTF">2026-04-12T06:53:00Z</dcterms:created>
  <dcterms:modified xsi:type="dcterms:W3CDTF">2026-04-19T05:26:00Z</dcterms:modified>
</cp:coreProperties>
</file>